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59" w:lineRule="auto"/>
        <w:ind w:left="109" w:firstLine="0"/>
        <w:jc w:val="left"/>
        <w:rPr/>
      </w:pPr>
      <w:r w:rsidDel="00000000" w:rsidR="00000000" w:rsidRPr="00000000">
        <w:rPr>
          <w:b w:val="1"/>
          <w:rtl w:val="0"/>
        </w:rPr>
        <w:t xml:space="preserve">UDRUGA POLAZNIKA I DIPLOMANATA MBA STUDIJA CROATIA 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68911</wp:posOffset>
            </wp:positionH>
            <wp:positionV relativeFrom="paragraph">
              <wp:posOffset>-1746</wp:posOffset>
            </wp:positionV>
            <wp:extent cx="1571371" cy="668655"/>
            <wp:effectExtent b="0" l="0" r="0" t="0"/>
            <wp:wrapSquare wrapText="bothSides" distB="0" distT="0" distL="114300" distR="114300"/>
            <wp:docPr id="151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71371" cy="66865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after="7" w:line="252.00000000000003" w:lineRule="auto"/>
        <w:ind w:left="119" w:firstLine="0"/>
        <w:rPr/>
      </w:pPr>
      <w:r w:rsidDel="00000000" w:rsidR="00000000" w:rsidRPr="00000000">
        <w:rPr>
          <w:sz w:val="18"/>
          <w:szCs w:val="18"/>
          <w:rtl w:val="0"/>
        </w:rPr>
        <w:t xml:space="preserve">Vitezićeva 2 10 000 Zagreb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7" w:line="252.00000000000003" w:lineRule="auto"/>
        <w:ind w:left="119" w:firstLine="0"/>
        <w:rPr/>
      </w:pPr>
      <w:r w:rsidDel="00000000" w:rsidR="00000000" w:rsidRPr="00000000">
        <w:rPr>
          <w:sz w:val="18"/>
          <w:szCs w:val="18"/>
          <w:rtl w:val="0"/>
        </w:rPr>
        <w:t xml:space="preserve">E-mail: info@mba-croatia.com , Web: www.mba-croatia.com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59" w:lineRule="auto"/>
        <w:ind w:left="109" w:firstLine="0"/>
        <w:rPr/>
      </w:pPr>
      <w:r w:rsidDel="00000000" w:rsidR="00000000" w:rsidRPr="00000000">
        <w:rPr>
          <w:sz w:val="18"/>
          <w:szCs w:val="18"/>
          <w:rtl w:val="0"/>
        </w:rPr>
        <w:t xml:space="preserve">OIB: 67315357293, MB: 2557495, RB: 21007067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center" w:pos="2583"/>
          <w:tab w:val="center" w:pos="5104"/>
        </w:tabs>
        <w:spacing w:after="7" w:line="252.00000000000003" w:lineRule="auto"/>
        <w:ind w:left="0" w:firstLine="0"/>
        <w:jc w:val="left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ab/>
        <w:t xml:space="preserve"> </w:t>
      </w:r>
      <w:r w:rsidDel="00000000" w:rsidR="00000000" w:rsidRPr="00000000">
        <w:rPr>
          <w:sz w:val="18"/>
          <w:szCs w:val="18"/>
          <w:rtl w:val="0"/>
        </w:rPr>
        <w:t xml:space="preserve">IBAN: HR64 2402006 1100561264 otvoren kod ERSTE &amp;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7" w:line="252.00000000000003" w:lineRule="auto"/>
        <w:ind w:left="2814" w:firstLine="0"/>
        <w:rPr/>
      </w:pPr>
      <w:r w:rsidDel="00000000" w:rsidR="00000000" w:rsidRPr="00000000">
        <w:rPr>
          <w:sz w:val="18"/>
          <w:szCs w:val="18"/>
          <w:rtl w:val="0"/>
        </w:rPr>
        <w:t xml:space="preserve">STEIERMÄRKISCHE BANK d.d. Rijeka, BIC (SWIFT): ESBCHR22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7">
      <w:pPr>
        <w:spacing w:after="0" w:line="259" w:lineRule="auto"/>
        <w:ind w:left="0" w:firstLine="0"/>
        <w:jc w:val="left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149" w:line="259" w:lineRule="auto"/>
        <w:ind w:left="24" w:firstLine="0"/>
        <w:jc w:val="center"/>
        <w:rPr/>
      </w:pPr>
      <w:r w:rsidDel="00000000" w:rsidR="00000000" w:rsidRPr="00000000">
        <w:rPr>
          <w:b w:val="1"/>
          <w:sz w:val="10"/>
          <w:szCs w:val="1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Style w:val="Heading1"/>
        <w:rPr/>
      </w:pPr>
      <w:r w:rsidDel="00000000" w:rsidR="00000000" w:rsidRPr="00000000">
        <w:rPr>
          <w:rtl w:val="0"/>
        </w:rPr>
        <w:t xml:space="preserve">P R I S T U P N I C A   Z A   Č L A N S T V O   U   U D R U Z I   M B A   C R O A T I A </w:t>
      </w:r>
    </w:p>
    <w:p w:rsidR="00000000" w:rsidDel="00000000" w:rsidP="00000000" w:rsidRDefault="00000000" w:rsidRPr="00000000" w14:paraId="0000000A">
      <w:pPr>
        <w:spacing w:after="4" w:line="259" w:lineRule="auto"/>
        <w:ind w:left="57" w:firstLine="0"/>
        <w:jc w:val="center"/>
        <w:rPr/>
      </w:pPr>
      <w:r w:rsidDel="00000000" w:rsidR="00000000" w:rsidRPr="00000000">
        <w:rPr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</w:pBdr>
        <w:spacing w:after="132" w:line="259" w:lineRule="auto"/>
        <w:ind w:left="-5" w:right="3722" w:firstLine="0"/>
        <w:jc w:val="left"/>
        <w:rPr/>
      </w:pPr>
      <w:r w:rsidDel="00000000" w:rsidR="00000000" w:rsidRPr="00000000">
        <w:rPr>
          <w:b w:val="1"/>
          <w:rtl w:val="0"/>
        </w:rPr>
        <w:t xml:space="preserve">Ime i prezime: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</w:pBdr>
        <w:spacing w:after="46" w:line="353" w:lineRule="auto"/>
        <w:ind w:left="-5" w:right="3722" w:firstLine="0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Datum rođenja:   </w:t>
      </w:r>
    </w:p>
    <w:p w:rsidR="00000000" w:rsidDel="00000000" w:rsidP="00000000" w:rsidRDefault="00000000" w:rsidRPr="00000000" w14:paraId="0000000D">
      <w:pPr>
        <w:pBdr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</w:pBdr>
        <w:spacing w:after="46" w:line="353" w:lineRule="auto"/>
        <w:ind w:left="-5" w:right="3722" w:firstLine="0"/>
        <w:jc w:val="left"/>
        <w:rPr/>
      </w:pPr>
      <w:r w:rsidDel="00000000" w:rsidR="00000000" w:rsidRPr="00000000">
        <w:rPr>
          <w:b w:val="1"/>
          <w:rtl w:val="0"/>
        </w:rPr>
        <w:t xml:space="preserve">OIB: </w:t>
        <w:tab/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</w:pBdr>
        <w:spacing w:after="0" w:line="358" w:lineRule="auto"/>
        <w:ind w:left="-5" w:right="3722" w:firstLine="0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MBA koji ste završili (škola, smjer, generacija):   </w:t>
      </w:r>
    </w:p>
    <w:p w:rsidR="00000000" w:rsidDel="00000000" w:rsidP="00000000" w:rsidRDefault="00000000" w:rsidRPr="00000000" w14:paraId="0000000F">
      <w:pPr>
        <w:pBdr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</w:pBdr>
        <w:spacing w:after="0" w:line="358" w:lineRule="auto"/>
        <w:ind w:left="-5" w:right="3722" w:firstLine="0"/>
        <w:jc w:val="left"/>
        <w:rPr/>
      </w:pPr>
      <w:r w:rsidDel="00000000" w:rsidR="00000000" w:rsidRPr="00000000">
        <w:rPr>
          <w:b w:val="1"/>
          <w:rtl w:val="0"/>
        </w:rPr>
        <w:t xml:space="preserve">Adresa: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</w:pBdr>
        <w:spacing w:after="98" w:line="259" w:lineRule="auto"/>
        <w:ind w:left="-5" w:right="3722" w:firstLine="0"/>
        <w:jc w:val="left"/>
        <w:rPr/>
      </w:pPr>
      <w:r w:rsidDel="00000000" w:rsidR="00000000" w:rsidRPr="00000000">
        <w:rPr>
          <w:b w:val="1"/>
          <w:rtl w:val="0"/>
        </w:rPr>
        <w:t xml:space="preserve">Broj mobitela: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</w:pBdr>
        <w:spacing w:after="98" w:line="259" w:lineRule="auto"/>
        <w:ind w:left="-5" w:right="3722" w:firstLine="0"/>
        <w:jc w:val="left"/>
        <w:rPr/>
      </w:pPr>
      <w:r w:rsidDel="00000000" w:rsidR="00000000" w:rsidRPr="00000000">
        <w:rPr>
          <w:b w:val="1"/>
          <w:rtl w:val="0"/>
        </w:rPr>
        <w:t xml:space="preserve">E-mail (privatni</w:t>
      </w:r>
      <w:r w:rsidDel="00000000" w:rsidR="00000000" w:rsidRPr="00000000">
        <w:rPr>
          <w:rtl w:val="0"/>
        </w:rPr>
        <w:t xml:space="preserve">):  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</w:pBdr>
        <w:spacing w:after="98" w:line="259" w:lineRule="auto"/>
        <w:ind w:left="-5" w:right="3722" w:firstLine="0"/>
        <w:jc w:val="left"/>
        <w:rPr/>
      </w:pPr>
      <w:r w:rsidDel="00000000" w:rsidR="00000000" w:rsidRPr="00000000">
        <w:rPr>
          <w:b w:val="1"/>
          <w:rtl w:val="0"/>
        </w:rPr>
        <w:t xml:space="preserve">Trenutna tvrtka i pozicija: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138" w:line="259" w:lineRule="auto"/>
        <w:ind w:left="0" w:firstLine="0"/>
        <w:jc w:val="lef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4">
      <w:pPr>
        <w:ind w:left="-5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Članom Udruge može postati svaka fizička osoba koja je završila MBA studij u RH ili inozemstvu, koja je polaznik istog, ili u ulozi donatora. Pod uvjetom da 1) bezrezervno prihvati Statut Udruge, kao i sve ostale alate koje donese Udruga, 2) bezrezervno prihvati Etički kodeks Udruge i redovito plaća godišnju članarinu, 3) aktivno sudjeluje u aktivnostima Udruge. Sve fizičke osobe koje žele sudjelovati u aktivnostima udruge MBA Croatia, a nisu polaznici ili diplomanti MBA studija, mogu se Udruzi priključiti kao donatori. Uplatom donacije u visini članarine ostvaruju se prava koja vrijede za članove.  </w:t>
      </w:r>
    </w:p>
    <w:p w:rsidR="00000000" w:rsidDel="00000000" w:rsidP="00000000" w:rsidRDefault="00000000" w:rsidRPr="00000000" w14:paraId="00000015">
      <w:pPr>
        <w:spacing w:after="161" w:line="268" w:lineRule="auto"/>
        <w:ind w:left="0" w:right="4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Iznos godišnje članarine ovisi o mjesecu uplate članarine i definiran je Pravilnikom o članarinama na način da ukoliko uplatite članarinu za tekuću godinu u periodu od siječnja do svibnja, plaćate </w:t>
      </w:r>
      <w:r w:rsidDel="00000000" w:rsidR="00000000" w:rsidRPr="00000000">
        <w:rPr>
          <w:sz w:val="18"/>
          <w:szCs w:val="18"/>
          <w:u w:val="single"/>
          <w:rtl w:val="0"/>
        </w:rPr>
        <w:t xml:space="preserve">puni iznos</w:t>
      </w:r>
      <w:r w:rsidDel="00000000" w:rsidR="00000000" w:rsidRPr="00000000">
        <w:rPr>
          <w:sz w:val="18"/>
          <w:szCs w:val="18"/>
          <w:rtl w:val="0"/>
        </w:rPr>
        <w:t xml:space="preserve"> </w:t>
      </w:r>
      <w:r w:rsidDel="00000000" w:rsidR="00000000" w:rsidRPr="00000000">
        <w:rPr>
          <w:sz w:val="18"/>
          <w:szCs w:val="18"/>
          <w:u w:val="single"/>
          <w:rtl w:val="0"/>
        </w:rPr>
        <w:t xml:space="preserve">članarine koja iznosi 900,00 HRK, te članstvo traje do kraja tekuće godine. Ukoliko se učlanite u periodu</w:t>
      </w:r>
      <w:r w:rsidDel="00000000" w:rsidR="00000000" w:rsidRPr="00000000">
        <w:rPr>
          <w:sz w:val="18"/>
          <w:szCs w:val="18"/>
          <w:rtl w:val="0"/>
        </w:rPr>
        <w:t xml:space="preserve"> </w:t>
      </w:r>
      <w:r w:rsidDel="00000000" w:rsidR="00000000" w:rsidRPr="00000000">
        <w:rPr>
          <w:sz w:val="18"/>
          <w:szCs w:val="18"/>
          <w:u w:val="single"/>
          <w:rtl w:val="0"/>
        </w:rPr>
        <w:t xml:space="preserve">od lipnja do studenog, članstvo plaćate 600,00 HRK te članstvo traje do kraja tekuće godine. Za one</w:t>
      </w:r>
      <w:r w:rsidDel="00000000" w:rsidR="00000000" w:rsidRPr="00000000">
        <w:rPr>
          <w:sz w:val="18"/>
          <w:szCs w:val="18"/>
          <w:rtl w:val="0"/>
        </w:rPr>
        <w:t xml:space="preserve"> </w:t>
      </w:r>
      <w:r w:rsidDel="00000000" w:rsidR="00000000" w:rsidRPr="00000000">
        <w:rPr>
          <w:sz w:val="18"/>
          <w:szCs w:val="18"/>
          <w:u w:val="single"/>
          <w:rtl w:val="0"/>
        </w:rPr>
        <w:t xml:space="preserve">koji se učlane u prosincu, članarinu plaćaju u iznosu od 900,00 HRK, članstvo traje do isteka tekuće</w:t>
      </w:r>
      <w:r w:rsidDel="00000000" w:rsidR="00000000" w:rsidRPr="00000000">
        <w:rPr>
          <w:sz w:val="18"/>
          <w:szCs w:val="18"/>
          <w:rtl w:val="0"/>
        </w:rPr>
        <w:t xml:space="preserve"> </w:t>
      </w:r>
      <w:r w:rsidDel="00000000" w:rsidR="00000000" w:rsidRPr="00000000">
        <w:rPr>
          <w:sz w:val="18"/>
          <w:szCs w:val="18"/>
          <w:u w:val="single"/>
          <w:rtl w:val="0"/>
        </w:rPr>
        <w:t xml:space="preserve">godine i traje cijelu sljedeću godinu.</w:t>
      </w:r>
      <w:r w:rsidDel="00000000" w:rsidR="00000000" w:rsidRPr="00000000">
        <w:rPr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16">
      <w:pPr>
        <w:spacing w:after="188" w:lineRule="auto"/>
        <w:ind w:left="-5" w:firstLine="0"/>
        <w:rPr>
          <w:i w:val="1"/>
          <w:sz w:val="14"/>
          <w:szCs w:val="14"/>
        </w:rPr>
      </w:pPr>
      <w:r w:rsidDel="00000000" w:rsidR="00000000" w:rsidRPr="00000000">
        <w:rPr>
          <w:i w:val="1"/>
          <w:sz w:val="14"/>
          <w:szCs w:val="14"/>
          <w:rtl w:val="0"/>
        </w:rPr>
        <w:t xml:space="preserve">MBA Croatia poštuje Vašu privatnost te se obvezuje na zaštitu Vaših osobnih podataka. Udruga obrađuje Vaše podatke u skladu s odredbama Uredbe EU 2016/679 Europskog parlamenta i Vijeća od 27. travnja 2016. o zaštiti pojedinaca u vezi s obradom osobnih podataka i o slobodnom kretanju takvih podataka (Opća uredba o zaštiti podataka), Zakona o provedbi Opće uredbe o zaštiti podataka (NN 42/2018) i ostalih relevantnih propisa koji se primjenjuju u Republici Hrvatskoj. Slažem se da se gore navedeni podatci dijele u svrhu umrežavanja s postojećim članovima udruge. Slažem se s objavama fotografija na kojima se nalazim, a nastale su na događanjima udruge MBACroatia. </w:t>
      </w:r>
    </w:p>
    <w:p w:rsidR="00000000" w:rsidDel="00000000" w:rsidP="00000000" w:rsidRDefault="00000000" w:rsidRPr="00000000" w14:paraId="00000017">
      <w:pPr>
        <w:spacing w:after="8" w:lineRule="auto"/>
        <w:ind w:left="-5" w:firstLine="0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Ukoliko imate pitanja, javite nam se mailom na </w:t>
      </w:r>
      <w:hyperlink r:id="rId8">
        <w:r w:rsidDel="00000000" w:rsidR="00000000" w:rsidRPr="00000000">
          <w:rPr>
            <w:b w:val="1"/>
            <w:color w:val="1155cc"/>
            <w:sz w:val="18"/>
            <w:szCs w:val="18"/>
            <w:u w:val="single"/>
            <w:rtl w:val="0"/>
          </w:rPr>
          <w:t xml:space="preserve">info@mba-croatia.com</w:t>
        </w:r>
      </w:hyperlink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18">
      <w:pPr>
        <w:spacing w:after="191" w:line="259" w:lineRule="auto"/>
        <w:ind w:left="-29" w:right="-24" w:firstLine="0"/>
        <w:jc w:val="left"/>
        <w:rPr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</w:rPr>
        <mc:AlternateContent>
          <mc:Choice Requires="wpg">
            <w:drawing>
              <wp:inline distB="0" distT="0" distL="0" distR="0">
                <wp:extent cx="5799455" cy="6097"/>
                <wp:effectExtent b="0" l="0" r="0" t="0"/>
                <wp:docPr id="151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446273" y="3776952"/>
                          <a:ext cx="5799455" cy="6097"/>
                          <a:chOff x="2446273" y="3776952"/>
                          <a:chExt cx="5799455" cy="9144"/>
                        </a:xfrm>
                      </wpg:grpSpPr>
                      <wpg:grpSp>
                        <wpg:cNvGrpSpPr/>
                        <wpg:grpSpPr>
                          <a:xfrm>
                            <a:off x="2446273" y="3776952"/>
                            <a:ext cx="5799455" cy="9144"/>
                            <a:chOff x="0" y="0"/>
                            <a:chExt cx="5799455" cy="9144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5799450" cy="60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" name="Shape 4"/>
                          <wps:spPr>
                            <a:xfrm>
                              <a:off x="0" y="0"/>
                              <a:ext cx="5799455" cy="9144"/>
                            </a:xfrm>
                            <a:custGeom>
                              <a:rect b="b" l="l" r="r" t="t"/>
                              <a:pathLst>
                                <a:path extrusionOk="0" h="9144" w="5799455">
                                  <a:moveTo>
                                    <a:pt x="0" y="0"/>
                                  </a:moveTo>
                                  <a:lnTo>
                                    <a:pt x="5799455" y="0"/>
                                  </a:lnTo>
                                  <a:lnTo>
                                    <a:pt x="5799455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5799455" cy="6097"/>
                <wp:effectExtent b="0" l="0" r="0" t="0"/>
                <wp:docPr id="151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99455" cy="6097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-5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Članarinu u udruzi možete uplatiti na račun Udruge polaznika i diplomanata MBA studija Croatia, IBAN: HR64 2402006 1100561264 otvoren kod ERSTE &amp; STEIERMÄRKISCHE BANK d.d. Rijeka ili putem aplikacije mobilnog bankarstva scanom QR koda u prilogu. Pod poziv na broj unesite: 00 OIB, te pod opis plaćanja: Članarina 2022, PREZIME. </w:t>
      </w:r>
    </w:p>
    <w:p w:rsidR="00000000" w:rsidDel="00000000" w:rsidP="00000000" w:rsidRDefault="00000000" w:rsidRPr="00000000" w14:paraId="0000001A">
      <w:pPr>
        <w:spacing w:after="0" w:line="410" w:lineRule="auto"/>
        <w:ind w:left="-5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                                                                        U Zagrebu, dana _________________________                                                                                             </w:t>
      </w:r>
    </w:p>
    <w:p w:rsidR="00000000" w:rsidDel="00000000" w:rsidP="00000000" w:rsidRDefault="00000000" w:rsidRPr="00000000" w14:paraId="0000001B">
      <w:pPr>
        <w:spacing w:after="138" w:line="259" w:lineRule="auto"/>
        <w:ind w:left="0" w:firstLine="0"/>
        <w:jc w:val="left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1C">
      <w:pPr>
        <w:ind w:left="-5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                                                            Potpis  _______________________________________ </w:t>
      </w:r>
    </w:p>
    <w:p w:rsidR="00000000" w:rsidDel="00000000" w:rsidP="00000000" w:rsidRDefault="00000000" w:rsidRPr="00000000" w14:paraId="0000001D">
      <w:pPr>
        <w:spacing w:after="384" w:line="259" w:lineRule="auto"/>
        <w:ind w:left="0" w:firstLine="0"/>
        <w:jc w:val="left"/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7" w:line="252.00000000000003" w:lineRule="auto"/>
        <w:rPr>
          <w:sz w:val="18"/>
          <w:szCs w:val="18"/>
        </w:rPr>
      </w:pPr>
      <w:r w:rsidDel="00000000" w:rsidR="00000000" w:rsidRPr="00000000">
        <w:rPr>
          <w:sz w:val="16"/>
          <w:szCs w:val="16"/>
          <w:rtl w:val="0"/>
        </w:rPr>
        <w:t xml:space="preserve">Udruga polaznika i diplomanata MBA studija Croatia upisana je u Registar udruga Republike Hrvatske kod Ministarstva uprave dana 14.09.2009. godine pod registarskim brojem: 21007067.  Predsjednik udruge: Krešimir Profaca.  </w:t>
      </w:r>
      <w:r w:rsidDel="00000000" w:rsidR="00000000" w:rsidRPr="00000000">
        <w:rPr>
          <w:rtl w:val="0"/>
        </w:rPr>
      </w:r>
    </w:p>
    <w:sectPr>
      <w:pgSz w:h="16838" w:w="11904" w:orient="portrait"/>
      <w:pgMar w:bottom="1440" w:top="1440" w:left="1416" w:right="1408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lang w:val="en-US"/>
      </w:rPr>
    </w:rPrDefault>
    <w:pPrDefault>
      <w:pPr>
        <w:spacing w:after="150" w:line="250" w:lineRule="auto"/>
        <w:ind w:left="1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59" w:lineRule="auto"/>
      <w:ind w:left="10" w:right="13" w:hanging="10"/>
      <w:jc w:val="center"/>
    </w:pPr>
    <w:rPr>
      <w:rFonts w:ascii="Arial" w:cs="Arial" w:eastAsia="Arial" w:hAnsi="Arial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spacing w:after="150" w:line="250" w:lineRule="auto"/>
      <w:ind w:left="10" w:hanging="10"/>
      <w:jc w:val="both"/>
    </w:pPr>
    <w:rPr>
      <w:rFonts w:ascii="Arial" w:cs="Arial" w:eastAsia="Arial" w:hAnsi="Arial"/>
      <w:color w:val="000000"/>
      <w:sz w:val="20"/>
      <w:lang w:bidi="en-US" w:eastAsia="en-US" w:val="en-US"/>
    </w:rPr>
  </w:style>
  <w:style w:type="paragraph" w:styleId="Naslov1">
    <w:name w:val="heading 1"/>
    <w:next w:val="Normal"/>
    <w:link w:val="Naslov1Char"/>
    <w:uiPriority w:val="9"/>
    <w:qFormat w:val="1"/>
    <w:pPr>
      <w:keepNext w:val="1"/>
      <w:keepLines w:val="1"/>
      <w:spacing w:after="0"/>
      <w:ind w:left="10" w:right="13" w:hanging="10"/>
      <w:jc w:val="center"/>
      <w:outlineLvl w:val="0"/>
    </w:pPr>
    <w:rPr>
      <w:rFonts w:ascii="Arial" w:cs="Arial" w:eastAsia="Arial" w:hAnsi="Arial"/>
      <w:b w:val="1"/>
      <w:color w:val="000000"/>
    </w:rPr>
  </w:style>
  <w:style w:type="character" w:styleId="Zadanifontodlomka" w:default="1">
    <w:name w:val="Default Paragraph Font"/>
    <w:uiPriority w:val="1"/>
    <w:semiHidden w:val="1"/>
    <w:unhideWhenUsed w:val="1"/>
  </w:style>
  <w:style w:type="table" w:styleId="Obinatablic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popisa" w:default="1">
    <w:name w:val="No List"/>
    <w:uiPriority w:val="99"/>
    <w:semiHidden w:val="1"/>
    <w:unhideWhenUsed w:val="1"/>
  </w:style>
  <w:style w:type="character" w:styleId="Naslov1Char" w:customStyle="1">
    <w:name w:val="Naslov 1 Char"/>
    <w:link w:val="Naslov1"/>
    <w:rPr>
      <w:rFonts w:ascii="Arial" w:cs="Arial" w:eastAsia="Arial" w:hAnsi="Arial"/>
      <w:b w:val="1"/>
      <w:color w:val="000000"/>
      <w:sz w:val="2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yperlink" Target="mailto:info@mba-croatia.co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eQDm6c7BPdxVBvgkdLePi2Y1Sg==">AMUW2mWETO/6Sc8wkkQi/PSpo2ftt6ulhpnSYiA16EkqwepqC3EWvxr6k5NTb1GfTu18ShPEm3WeBHgUmE6T7Kp3R17V7nvz4k2mRQ2VGsVSUny+BnshnWA=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2021-12-02T02:37:00Z</dcterms:created>
  <dc:creator>Daniel Vnuk</dc:creator>
</cp:coreProperties>
</file>